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37" w:rsidRDefault="00E51137" w:rsidP="00084C7E">
      <w:pPr>
        <w:rPr>
          <w:b/>
        </w:rPr>
      </w:pPr>
    </w:p>
    <w:tbl>
      <w:tblPr>
        <w:tblW w:w="10774" w:type="dxa"/>
        <w:tblInd w:w="70" w:type="dxa"/>
        <w:tblLayout w:type="fixed"/>
        <w:tblCellMar>
          <w:left w:w="70" w:type="dxa"/>
          <w:right w:w="70" w:type="dxa"/>
        </w:tblCellMar>
        <w:tblLook w:val="01E0"/>
      </w:tblPr>
      <w:tblGrid>
        <w:gridCol w:w="3828"/>
        <w:gridCol w:w="6946"/>
      </w:tblGrid>
      <w:tr w:rsidR="0091193F" w:rsidTr="00865206">
        <w:tc>
          <w:tcPr>
            <w:tcW w:w="3828" w:type="dxa"/>
          </w:tcPr>
          <w:p w:rsidR="0091193F" w:rsidRPr="005F2C25" w:rsidRDefault="00865206" w:rsidP="00865206">
            <w:pPr>
              <w:pStyle w:val="DRDJSCS"/>
              <w:jc w:val="left"/>
              <w:rPr>
                <w:szCs w:val="16"/>
              </w:rPr>
            </w:pPr>
            <w:r>
              <w:rPr>
                <w:szCs w:val="16"/>
              </w:rPr>
              <w:t>N° de demande (réservé à l’administration)</w:t>
            </w:r>
          </w:p>
          <w:p w:rsidR="0091193F" w:rsidRDefault="0091193F" w:rsidP="004A06BA">
            <w:pPr>
              <w:pStyle w:val="DRDJSCS"/>
            </w:pPr>
          </w:p>
          <w:p w:rsidR="0091193F" w:rsidRPr="00865206" w:rsidRDefault="00865206" w:rsidP="00865206">
            <w:pPr>
              <w:tabs>
                <w:tab w:val="left" w:pos="1134"/>
              </w:tabs>
              <w:ind w:left="72"/>
              <w:outlineLvl w:val="2"/>
              <w:rPr>
                <w:rFonts w:ascii="Arial" w:hAnsi="Arial" w:cs="Arial"/>
                <w:b/>
                <w:bCs/>
                <w:sz w:val="16"/>
                <w:szCs w:val="16"/>
              </w:rPr>
            </w:pPr>
            <w:r>
              <w:rPr>
                <w:rFonts w:ascii="Arial" w:hAnsi="Arial" w:cs="Arial"/>
                <w:b/>
                <w:bCs/>
                <w:sz w:val="16"/>
                <w:szCs w:val="16"/>
              </w:rPr>
              <w:t>Nom de naissance :</w:t>
            </w:r>
          </w:p>
        </w:tc>
        <w:tc>
          <w:tcPr>
            <w:tcW w:w="6946" w:type="dxa"/>
          </w:tcPr>
          <w:p w:rsidR="0091193F" w:rsidRPr="007C6567" w:rsidRDefault="0091193F" w:rsidP="004A06BA">
            <w:pPr>
              <w:pStyle w:val="Destinataire"/>
              <w:ind w:left="1064"/>
              <w:rPr>
                <w:sz w:val="22"/>
                <w:szCs w:val="22"/>
              </w:rPr>
            </w:pPr>
          </w:p>
        </w:tc>
      </w:tr>
    </w:tbl>
    <w:p w:rsidR="00CC5243" w:rsidRPr="00084C7E" w:rsidRDefault="00CC5243" w:rsidP="00B87136">
      <w:pPr>
        <w:jc w:val="center"/>
        <w:rPr>
          <w:rFonts w:ascii="Arial" w:hAnsi="Arial" w:cs="Arial"/>
          <w:b/>
          <w:caps/>
          <w:sz w:val="28"/>
          <w:szCs w:val="28"/>
        </w:rPr>
      </w:pPr>
    </w:p>
    <w:p w:rsidR="00865206" w:rsidRPr="00865206" w:rsidRDefault="00865206" w:rsidP="00865206">
      <w:pPr>
        <w:jc w:val="center"/>
        <w:rPr>
          <w:rFonts w:ascii="Arial" w:hAnsi="Arial" w:cs="Arial"/>
          <w:sz w:val="22"/>
        </w:rPr>
      </w:pPr>
      <w:r w:rsidRPr="00865206">
        <w:rPr>
          <w:rFonts w:ascii="Arial" w:hAnsi="Arial" w:cs="Arial"/>
          <w:sz w:val="22"/>
        </w:rPr>
        <w:t>ANNEXE 1 :</w:t>
      </w:r>
    </w:p>
    <w:p w:rsidR="00865206" w:rsidRPr="00865206" w:rsidRDefault="00865206" w:rsidP="00865206">
      <w:pPr>
        <w:jc w:val="center"/>
        <w:rPr>
          <w:rFonts w:ascii="Arial" w:hAnsi="Arial" w:cs="Arial"/>
          <w:sz w:val="22"/>
        </w:rPr>
      </w:pPr>
    </w:p>
    <w:p w:rsidR="00865206" w:rsidRPr="00865206" w:rsidRDefault="00865206" w:rsidP="00865206">
      <w:pPr>
        <w:jc w:val="both"/>
        <w:rPr>
          <w:rFonts w:ascii="Arial" w:hAnsi="Arial" w:cs="Arial"/>
          <w:b/>
          <w:sz w:val="22"/>
        </w:rPr>
      </w:pPr>
      <w:r w:rsidRPr="00865206">
        <w:rPr>
          <w:rFonts w:ascii="Arial" w:hAnsi="Arial" w:cs="Arial"/>
          <w:b/>
          <w:sz w:val="22"/>
        </w:rPr>
        <w:t>ATTESTATION DE L’EMPLOYEUR POUR L’INSCRIPTION A L’EPREUVE DE VERIFICATION DES CONNAISSANCES D’UN INFIRMIER-IÈRE EN VUE DE LA REALISATION DE CERTAINS ACTES PROFESSIONNELS EN BLOC OPERATOIRE</w:t>
      </w:r>
    </w:p>
    <w:p w:rsidR="00865206" w:rsidRPr="00865206" w:rsidRDefault="00865206" w:rsidP="00865206">
      <w:pPr>
        <w:jc w:val="both"/>
        <w:rPr>
          <w:rFonts w:ascii="Arial" w:hAnsi="Arial" w:cs="Arial"/>
          <w:b/>
          <w:sz w:val="22"/>
        </w:rPr>
      </w:pPr>
    </w:p>
    <w:p w:rsidR="00865206" w:rsidRDefault="00865206" w:rsidP="00865206">
      <w:pPr>
        <w:spacing w:line="360" w:lineRule="auto"/>
        <w:jc w:val="both"/>
        <w:rPr>
          <w:rFonts w:ascii="Arial" w:hAnsi="Arial" w:cs="Arial"/>
          <w:b/>
          <w:sz w:val="22"/>
        </w:rPr>
      </w:pPr>
      <w:r w:rsidRPr="00865206">
        <w:rPr>
          <w:rFonts w:ascii="Arial" w:hAnsi="Arial" w:cs="Arial"/>
          <w:sz w:val="22"/>
        </w:rPr>
        <w:t>Je, soussigné(e),</w:t>
      </w:r>
    </w:p>
    <w:p w:rsidR="00865206" w:rsidRDefault="00865206" w:rsidP="00865206">
      <w:pPr>
        <w:spacing w:line="360" w:lineRule="auto"/>
        <w:jc w:val="both"/>
        <w:rPr>
          <w:rFonts w:ascii="Arial" w:hAnsi="Arial" w:cs="Arial"/>
          <w:sz w:val="22"/>
        </w:rPr>
      </w:pPr>
      <w:r w:rsidRPr="00865206">
        <w:rPr>
          <w:rFonts w:ascii="Arial" w:hAnsi="Arial" w:cs="Arial"/>
          <w:b/>
          <w:sz w:val="22"/>
        </w:rPr>
        <w:t>Nom :</w:t>
      </w:r>
      <w:r w:rsidRPr="00865206">
        <w:rPr>
          <w:rFonts w:ascii="Arial" w:hAnsi="Arial" w:cs="Arial"/>
          <w:sz w:val="22"/>
        </w:rPr>
        <w:t xml:space="preserve"> </w:t>
      </w:r>
      <w:r w:rsidRPr="00865206">
        <w:rPr>
          <w:rFonts w:ascii="Arial" w:hAnsi="Arial" w:cs="Arial"/>
          <w:sz w:val="22"/>
        </w:rPr>
        <w:tab/>
      </w:r>
      <w:r>
        <w:rPr>
          <w:rFonts w:ascii="Arial" w:hAnsi="Arial" w:cs="Arial"/>
          <w:sz w:val="22"/>
        </w:rPr>
        <w:t>…………...…………………………….</w:t>
      </w:r>
      <w:r w:rsidRPr="00865206">
        <w:rPr>
          <w:rFonts w:ascii="Arial" w:hAnsi="Arial" w:cs="Arial"/>
          <w:sz w:val="22"/>
        </w:rPr>
        <w:tab/>
      </w:r>
      <w:r w:rsidRPr="00865206">
        <w:rPr>
          <w:rFonts w:ascii="Arial" w:hAnsi="Arial" w:cs="Arial"/>
          <w:b/>
          <w:sz w:val="22"/>
        </w:rPr>
        <w:t>Prénom :</w:t>
      </w:r>
      <w:r w:rsidRPr="00865206">
        <w:rPr>
          <w:rFonts w:ascii="Arial" w:hAnsi="Arial" w:cs="Arial"/>
          <w:sz w:val="22"/>
        </w:rPr>
        <w:tab/>
      </w:r>
      <w:r>
        <w:rPr>
          <w:rFonts w:ascii="Arial" w:hAnsi="Arial" w:cs="Arial"/>
          <w:sz w:val="22"/>
        </w:rPr>
        <w:t>………………..…..………………..</w:t>
      </w:r>
      <w:r w:rsidRPr="00865206">
        <w:rPr>
          <w:rFonts w:ascii="Arial" w:hAnsi="Arial" w:cs="Arial"/>
          <w:sz w:val="22"/>
        </w:rPr>
        <w:t>,</w:t>
      </w:r>
    </w:p>
    <w:p w:rsidR="00865206" w:rsidRPr="00865206" w:rsidRDefault="00865206" w:rsidP="00865206">
      <w:pPr>
        <w:spacing w:line="360" w:lineRule="auto"/>
        <w:jc w:val="both"/>
        <w:rPr>
          <w:rFonts w:ascii="Arial" w:hAnsi="Arial" w:cs="Arial"/>
          <w:sz w:val="22"/>
        </w:rPr>
      </w:pPr>
      <w:r w:rsidRPr="00865206">
        <w:rPr>
          <w:rFonts w:ascii="Arial" w:hAnsi="Arial" w:cs="Arial"/>
          <w:b/>
          <w:sz w:val="22"/>
        </w:rPr>
        <w:t>Qualité :</w:t>
      </w:r>
      <w:r>
        <w:rPr>
          <w:rFonts w:ascii="Arial" w:hAnsi="Arial" w:cs="Arial"/>
          <w:sz w:val="22"/>
        </w:rPr>
        <w:t xml:space="preserve"> …………………………………………………………………………………………….…,</w:t>
      </w:r>
    </w:p>
    <w:p w:rsidR="00865206" w:rsidRPr="00865206" w:rsidRDefault="00865206" w:rsidP="00865206">
      <w:pPr>
        <w:tabs>
          <w:tab w:val="left" w:leader="dot" w:pos="9072"/>
        </w:tabs>
        <w:spacing w:line="360" w:lineRule="auto"/>
        <w:jc w:val="both"/>
        <w:rPr>
          <w:rFonts w:ascii="Arial" w:hAnsi="Arial" w:cs="Arial"/>
          <w:b/>
          <w:sz w:val="22"/>
        </w:rPr>
      </w:pPr>
      <w:r w:rsidRPr="00865206">
        <w:rPr>
          <w:rFonts w:ascii="Arial" w:hAnsi="Arial" w:cs="Arial"/>
          <w:b/>
          <w:sz w:val="22"/>
        </w:rPr>
        <w:t xml:space="preserve">Raison sociale : </w:t>
      </w:r>
      <w:r>
        <w:rPr>
          <w:rFonts w:ascii="Arial" w:hAnsi="Arial" w:cs="Arial"/>
          <w:sz w:val="22"/>
        </w:rPr>
        <w:t>……………………………………………………………………………………..</w:t>
      </w:r>
      <w:r w:rsidRPr="00865206">
        <w:rPr>
          <w:rFonts w:ascii="Arial" w:hAnsi="Arial" w:cs="Arial"/>
          <w:sz w:val="22"/>
        </w:rPr>
        <w:t>,</w:t>
      </w:r>
    </w:p>
    <w:p w:rsidR="00865206" w:rsidRPr="00865206" w:rsidRDefault="00865206" w:rsidP="00865206">
      <w:pPr>
        <w:tabs>
          <w:tab w:val="left" w:leader="dot" w:pos="9072"/>
        </w:tabs>
        <w:spacing w:line="360" w:lineRule="auto"/>
        <w:jc w:val="both"/>
        <w:rPr>
          <w:rFonts w:ascii="Arial" w:hAnsi="Arial" w:cs="Arial"/>
          <w:b/>
          <w:sz w:val="22"/>
        </w:rPr>
      </w:pPr>
      <w:r w:rsidRPr="00865206">
        <w:rPr>
          <w:rFonts w:ascii="Arial" w:hAnsi="Arial" w:cs="Arial"/>
          <w:b/>
          <w:sz w:val="22"/>
        </w:rPr>
        <w:t>Adresse :</w:t>
      </w:r>
      <w:r>
        <w:rPr>
          <w:rFonts w:ascii="Arial" w:hAnsi="Arial" w:cs="Arial"/>
          <w:sz w:val="22"/>
        </w:rPr>
        <w:t>………………………………………………………………………………………………</w:t>
      </w:r>
      <w:r w:rsidRPr="00865206">
        <w:rPr>
          <w:rFonts w:ascii="Arial" w:hAnsi="Arial" w:cs="Arial"/>
          <w:sz w:val="22"/>
        </w:rPr>
        <w:t>,</w:t>
      </w:r>
    </w:p>
    <w:p w:rsidR="00865206" w:rsidRPr="00865206" w:rsidRDefault="00865206" w:rsidP="00865206">
      <w:pPr>
        <w:tabs>
          <w:tab w:val="left" w:leader="dot" w:pos="2835"/>
          <w:tab w:val="left" w:leader="dot" w:pos="9072"/>
        </w:tabs>
        <w:jc w:val="both"/>
        <w:rPr>
          <w:rFonts w:ascii="Arial" w:hAnsi="Arial" w:cs="Arial"/>
          <w:sz w:val="22"/>
        </w:rPr>
      </w:pPr>
      <w:r w:rsidRPr="00865206">
        <w:rPr>
          <w:rFonts w:ascii="Arial" w:hAnsi="Arial" w:cs="Arial"/>
          <w:b/>
          <w:sz w:val="22"/>
        </w:rPr>
        <w:t>Code Postal :</w:t>
      </w:r>
      <w:r w:rsidRPr="00865206">
        <w:rPr>
          <w:rFonts w:ascii="Arial" w:hAnsi="Arial" w:cs="Arial"/>
          <w:sz w:val="22"/>
        </w:rPr>
        <w:tab/>
      </w:r>
      <w:r w:rsidRPr="00865206">
        <w:rPr>
          <w:rFonts w:ascii="Arial" w:hAnsi="Arial" w:cs="Arial"/>
          <w:b/>
          <w:sz w:val="22"/>
        </w:rPr>
        <w:t xml:space="preserve">Commune : </w:t>
      </w:r>
      <w:r>
        <w:rPr>
          <w:rFonts w:ascii="Arial" w:hAnsi="Arial" w:cs="Arial"/>
          <w:sz w:val="22"/>
        </w:rPr>
        <w:t>…………………………………………………………</w:t>
      </w:r>
      <w:r w:rsidRPr="00865206">
        <w:rPr>
          <w:rFonts w:ascii="Arial" w:hAnsi="Arial" w:cs="Arial"/>
          <w:sz w:val="22"/>
        </w:rPr>
        <w:t>,</w:t>
      </w:r>
    </w:p>
    <w:p w:rsidR="00865206" w:rsidRPr="00865206" w:rsidRDefault="00865206" w:rsidP="00865206">
      <w:pPr>
        <w:jc w:val="both"/>
        <w:rPr>
          <w:rFonts w:ascii="Arial" w:hAnsi="Arial" w:cs="Arial"/>
          <w:b/>
          <w:sz w:val="22"/>
        </w:rPr>
      </w:pPr>
    </w:p>
    <w:p w:rsidR="00865206" w:rsidRDefault="00865206" w:rsidP="00865206">
      <w:pPr>
        <w:tabs>
          <w:tab w:val="left" w:leader="dot" w:pos="9072"/>
        </w:tabs>
        <w:spacing w:line="360" w:lineRule="auto"/>
        <w:jc w:val="both"/>
        <w:rPr>
          <w:rFonts w:ascii="Arial" w:hAnsi="Arial" w:cs="Arial"/>
          <w:sz w:val="22"/>
        </w:rPr>
      </w:pPr>
      <w:r w:rsidRPr="00865206">
        <w:rPr>
          <w:rFonts w:ascii="Arial" w:hAnsi="Arial" w:cs="Arial"/>
          <w:sz w:val="22"/>
        </w:rPr>
        <w:t>Employeur de Mme/M. : (prénom, nom de naissance)</w:t>
      </w:r>
      <w:r>
        <w:rPr>
          <w:rFonts w:ascii="Arial" w:hAnsi="Arial" w:cs="Arial"/>
          <w:sz w:val="22"/>
        </w:rPr>
        <w:t> …………………………………………...</w:t>
      </w:r>
      <w:r w:rsidRPr="00865206">
        <w:rPr>
          <w:rFonts w:ascii="Arial" w:hAnsi="Arial" w:cs="Arial"/>
          <w:sz w:val="22"/>
        </w:rPr>
        <w:t xml:space="preserve">, </w:t>
      </w:r>
    </w:p>
    <w:p w:rsidR="00865206" w:rsidRPr="00865206" w:rsidRDefault="00865206" w:rsidP="00865206">
      <w:pPr>
        <w:tabs>
          <w:tab w:val="left" w:leader="dot" w:pos="9072"/>
        </w:tabs>
        <w:spacing w:line="360" w:lineRule="auto"/>
        <w:jc w:val="both"/>
        <w:rPr>
          <w:rFonts w:ascii="Arial" w:hAnsi="Arial" w:cs="Arial"/>
          <w:sz w:val="22"/>
        </w:rPr>
      </w:pPr>
      <w:r w:rsidRPr="00865206">
        <w:rPr>
          <w:rFonts w:ascii="Arial" w:hAnsi="Arial" w:cs="Arial"/>
          <w:sz w:val="22"/>
        </w:rPr>
        <w:t>infirmier/infirmière</w:t>
      </w:r>
    </w:p>
    <w:p w:rsidR="00865206" w:rsidRPr="00865206" w:rsidRDefault="00865206" w:rsidP="00865206">
      <w:pPr>
        <w:tabs>
          <w:tab w:val="left" w:leader="dot" w:pos="5954"/>
        </w:tabs>
        <w:spacing w:line="360" w:lineRule="auto"/>
        <w:jc w:val="both"/>
        <w:rPr>
          <w:rFonts w:ascii="Arial" w:hAnsi="Arial" w:cs="Arial"/>
          <w:sz w:val="22"/>
        </w:rPr>
      </w:pPr>
      <w:proofErr w:type="gramStart"/>
      <w:r w:rsidRPr="00865206">
        <w:rPr>
          <w:rFonts w:ascii="Arial" w:hAnsi="Arial" w:cs="Arial"/>
          <w:sz w:val="22"/>
        </w:rPr>
        <w:t>né(</w:t>
      </w:r>
      <w:proofErr w:type="gramEnd"/>
      <w:r w:rsidRPr="00865206">
        <w:rPr>
          <w:rFonts w:ascii="Arial" w:hAnsi="Arial" w:cs="Arial"/>
          <w:sz w:val="22"/>
        </w:rPr>
        <w:t>e) le : … / … / ……  à</w:t>
      </w:r>
      <w:r w:rsidRPr="00865206">
        <w:rPr>
          <w:rFonts w:ascii="Arial" w:hAnsi="Arial" w:cs="Arial"/>
          <w:sz w:val="22"/>
        </w:rPr>
        <w:tab/>
        <w:t>,</w:t>
      </w:r>
    </w:p>
    <w:p w:rsidR="00865206" w:rsidRDefault="00865206" w:rsidP="00865206">
      <w:pPr>
        <w:pStyle w:val="NormalWeb"/>
        <w:shd w:val="clear" w:color="auto" w:fill="FFFFFF"/>
        <w:spacing w:before="0" w:beforeAutospacing="0" w:after="0" w:afterAutospacing="0"/>
        <w:jc w:val="both"/>
        <w:rPr>
          <w:rFonts w:ascii="Arial" w:hAnsi="Arial" w:cs="Arial"/>
          <w:color w:val="000000"/>
          <w:sz w:val="22"/>
        </w:rPr>
      </w:pPr>
    </w:p>
    <w:p w:rsidR="00865206" w:rsidRPr="00865206" w:rsidRDefault="00865206" w:rsidP="00865206">
      <w:pPr>
        <w:pStyle w:val="NormalWeb"/>
        <w:shd w:val="clear" w:color="auto" w:fill="FFFFFF"/>
        <w:spacing w:before="0" w:beforeAutospacing="0" w:after="0" w:afterAutospacing="0"/>
        <w:jc w:val="both"/>
        <w:rPr>
          <w:rFonts w:ascii="Arial" w:hAnsi="Arial" w:cs="Arial"/>
          <w:color w:val="000000"/>
          <w:sz w:val="22"/>
        </w:rPr>
      </w:pPr>
      <w:r w:rsidRPr="00865206">
        <w:rPr>
          <w:rFonts w:ascii="Arial" w:hAnsi="Arial" w:cs="Arial"/>
          <w:color w:val="000000"/>
          <w:sz w:val="22"/>
        </w:rPr>
        <w:t>Atteste qu’il ou elle satisfait aux conditions mentionnées aux 1° et 2° de l’article 2 du</w:t>
      </w:r>
      <w:r>
        <w:rPr>
          <w:rFonts w:ascii="Arial" w:hAnsi="Arial" w:cs="Arial"/>
          <w:color w:val="000000"/>
          <w:sz w:val="22"/>
        </w:rPr>
        <w:t xml:space="preserve"> </w:t>
      </w:r>
      <w:r w:rsidRPr="00865206">
        <w:rPr>
          <w:rFonts w:ascii="Arial" w:hAnsi="Arial" w:cs="Arial"/>
          <w:color w:val="000000"/>
          <w:sz w:val="22"/>
        </w:rPr>
        <w:t xml:space="preserve">décret n° 2019-678 du 28 juin 2019 relatif aux conditions de réalisation de certains actes professionnels en bloc opératoire par les infirmiers et portant report d'entrée en vigueur de dispositions transitoires sur les infirmiers de bloc opératoire, à savoir : </w:t>
      </w:r>
    </w:p>
    <w:p w:rsidR="00865206" w:rsidRPr="00865206" w:rsidRDefault="00865206" w:rsidP="00865206">
      <w:pPr>
        <w:pStyle w:val="NormalWeb"/>
        <w:shd w:val="clear" w:color="auto" w:fill="FFFFFF"/>
        <w:spacing w:before="0" w:beforeAutospacing="0" w:after="0" w:afterAutospacing="0"/>
        <w:jc w:val="both"/>
        <w:rPr>
          <w:rFonts w:ascii="Arial" w:hAnsi="Arial" w:cs="Arial"/>
          <w:color w:val="000000"/>
          <w:sz w:val="14"/>
          <w:szCs w:val="16"/>
        </w:rPr>
      </w:pPr>
    </w:p>
    <w:p w:rsidR="00865206" w:rsidRPr="00865206" w:rsidRDefault="00865206" w:rsidP="00865206">
      <w:pPr>
        <w:pStyle w:val="NormalWeb"/>
        <w:shd w:val="clear" w:color="auto" w:fill="FFFFFF"/>
        <w:spacing w:before="0" w:beforeAutospacing="0" w:after="0" w:afterAutospacing="0"/>
        <w:jc w:val="both"/>
        <w:rPr>
          <w:rFonts w:ascii="Arial" w:hAnsi="Arial" w:cs="Arial"/>
          <w:sz w:val="22"/>
        </w:rPr>
      </w:pPr>
      <w:r w:rsidRPr="00865206">
        <w:rPr>
          <w:rFonts w:ascii="Arial" w:hAnsi="Arial" w:cs="Arial"/>
          <w:sz w:val="22"/>
        </w:rPr>
        <w:t xml:space="preserve">1° Exercer une fonction d'infirmier de bloc opératoire à la date du 30 juin 2019 depuis une durée d’au moins un an en équivalent temps plein ; </w:t>
      </w:r>
    </w:p>
    <w:p w:rsidR="00865206" w:rsidRPr="00865206" w:rsidRDefault="00865206" w:rsidP="00865206">
      <w:pPr>
        <w:pStyle w:val="NormalWeb"/>
        <w:shd w:val="clear" w:color="auto" w:fill="FFFFFF"/>
        <w:spacing w:before="0" w:beforeAutospacing="0" w:after="0" w:afterAutospacing="0"/>
        <w:jc w:val="both"/>
        <w:rPr>
          <w:rFonts w:ascii="Arial" w:hAnsi="Arial" w:cs="Arial"/>
          <w:sz w:val="22"/>
        </w:rPr>
      </w:pPr>
      <w:r w:rsidRPr="00865206">
        <w:rPr>
          <w:rFonts w:ascii="Arial" w:hAnsi="Arial" w:cs="Arial"/>
          <w:sz w:val="22"/>
        </w:rPr>
        <w:br/>
        <w:t>2° Avoir apporté de manière régulière une aide à l'exposition, à l'hémostase et à l'aspiration au cours d'interventions chirurgicales réalisées pendant cette période.</w:t>
      </w:r>
    </w:p>
    <w:p w:rsidR="00865206" w:rsidRPr="00865206" w:rsidRDefault="00865206" w:rsidP="00865206">
      <w:pPr>
        <w:pStyle w:val="NormalWeb"/>
        <w:shd w:val="clear" w:color="auto" w:fill="FFFFFF"/>
        <w:spacing w:before="0" w:beforeAutospacing="0" w:after="0" w:afterAutospacing="0"/>
        <w:jc w:val="both"/>
        <w:rPr>
          <w:rFonts w:ascii="Arial" w:hAnsi="Arial" w:cs="Arial"/>
          <w:color w:val="000000"/>
          <w:sz w:val="14"/>
          <w:szCs w:val="16"/>
        </w:rPr>
      </w:pPr>
    </w:p>
    <w:p w:rsidR="00865206" w:rsidRPr="00865206" w:rsidRDefault="00865206" w:rsidP="00865206">
      <w:pPr>
        <w:pStyle w:val="NormalWeb"/>
        <w:shd w:val="clear" w:color="auto" w:fill="FFFFFF"/>
        <w:spacing w:before="0" w:beforeAutospacing="0" w:after="0" w:afterAutospacing="0"/>
        <w:jc w:val="both"/>
        <w:rPr>
          <w:rFonts w:ascii="Arial" w:hAnsi="Arial" w:cs="Arial"/>
          <w:color w:val="000000"/>
          <w:sz w:val="22"/>
        </w:rPr>
      </w:pPr>
      <w:r w:rsidRPr="00865206">
        <w:rPr>
          <w:rFonts w:ascii="Arial" w:hAnsi="Arial" w:cs="Arial"/>
          <w:color w:val="000000"/>
          <w:sz w:val="22"/>
        </w:rPr>
        <w:t xml:space="preserve">Cette attestation lui permet de candidater à l’épreuve de vérification des connaissances en vue de la délivrance par les services de l’État d’une autorisation à apporter, dans les mêmes conditions que celles applicables à l'infirmier ou l'infirmière de bloc opératoire titulaire du diplôme d'État de bloc opératoire, une aide à l’exposition, à l’hémostase et à l’aspiration. </w:t>
      </w:r>
    </w:p>
    <w:p w:rsidR="00865206" w:rsidRPr="00865206" w:rsidRDefault="00865206" w:rsidP="00865206">
      <w:pPr>
        <w:jc w:val="both"/>
        <w:rPr>
          <w:rFonts w:ascii="Arial" w:hAnsi="Arial" w:cs="Arial"/>
          <w:sz w:val="22"/>
        </w:rPr>
      </w:pPr>
      <w:r w:rsidRPr="00865206">
        <w:rPr>
          <w:rFonts w:ascii="Arial" w:hAnsi="Arial" w:cs="Arial"/>
          <w:sz w:val="22"/>
        </w:rPr>
        <w:t xml:space="preserve"> </w:t>
      </w:r>
    </w:p>
    <w:p w:rsidR="00AB6AF7" w:rsidRPr="00C14223" w:rsidRDefault="00865206" w:rsidP="00865206">
      <w:pPr>
        <w:tabs>
          <w:tab w:val="left" w:pos="2694"/>
          <w:tab w:val="left" w:leader="dot" w:pos="5812"/>
        </w:tabs>
        <w:jc w:val="both"/>
        <w:rPr>
          <w:rFonts w:ascii="Arial" w:hAnsi="Arial" w:cs="Arial"/>
          <w:b/>
          <w:i/>
        </w:rPr>
      </w:pPr>
      <w:r w:rsidRPr="00865206">
        <w:rPr>
          <w:rFonts w:ascii="Arial" w:hAnsi="Arial" w:cs="Arial"/>
          <w:sz w:val="22"/>
        </w:rPr>
        <w:tab/>
        <w:t xml:space="preserve">Fait le </w:t>
      </w:r>
      <w:r w:rsidRPr="00865206">
        <w:rPr>
          <w:rFonts w:ascii="Arial" w:hAnsi="Arial" w:cs="Arial"/>
          <w:sz w:val="22"/>
        </w:rPr>
        <w:tab/>
        <w:t>, à</w:t>
      </w:r>
      <w:r w:rsidRPr="00865206">
        <w:rPr>
          <w:rFonts w:ascii="Arial" w:hAnsi="Arial" w:cs="Arial"/>
          <w:sz w:val="22"/>
        </w:rPr>
        <w:tab/>
      </w:r>
      <w:r>
        <w:rPr>
          <w:rFonts w:ascii="Arial" w:hAnsi="Arial" w:cs="Arial"/>
          <w:sz w:val="22"/>
        </w:rPr>
        <w:t>……………..........................</w:t>
      </w:r>
    </w:p>
    <w:sectPr w:rsidR="00AB6AF7" w:rsidRPr="00C14223" w:rsidSect="00865206">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BA" w:rsidRDefault="004A06BA">
      <w:r>
        <w:separator/>
      </w:r>
    </w:p>
  </w:endnote>
  <w:endnote w:type="continuationSeparator" w:id="0">
    <w:p w:rsidR="004A06BA" w:rsidRDefault="004A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A" w:rsidRPr="004A06BA" w:rsidRDefault="004A06BA" w:rsidP="004A06BA">
    <w:pPr>
      <w:pStyle w:val="Pieddepage"/>
      <w:jc w:val="center"/>
      <w:rPr>
        <w:rFonts w:ascii="Arial" w:hAnsi="Arial" w:cs="Arial"/>
        <w:sz w:val="18"/>
        <w:szCs w:val="20"/>
      </w:rPr>
    </w:pPr>
    <w:r w:rsidRPr="004A06BA">
      <w:rPr>
        <w:rFonts w:ascii="Arial" w:hAnsi="Arial" w:cs="Arial"/>
        <w:sz w:val="18"/>
        <w:szCs w:val="20"/>
      </w:rPr>
      <w:t>Direction de la jeunesse, des sports et de la cohésion sociale (DJSCS)</w:t>
    </w:r>
  </w:p>
  <w:p w:rsidR="004A06BA" w:rsidRPr="004A06BA" w:rsidRDefault="004A06BA" w:rsidP="004A06BA">
    <w:pPr>
      <w:pStyle w:val="Pieddepage"/>
      <w:jc w:val="center"/>
      <w:rPr>
        <w:rFonts w:ascii="Arial" w:hAnsi="Arial" w:cs="Arial"/>
        <w:sz w:val="18"/>
        <w:szCs w:val="20"/>
      </w:rPr>
    </w:pPr>
    <w:r w:rsidRPr="004A06BA">
      <w:rPr>
        <w:rFonts w:ascii="Arial" w:hAnsi="Arial" w:cs="Arial"/>
        <w:sz w:val="18"/>
        <w:szCs w:val="20"/>
      </w:rPr>
      <w:t xml:space="preserve">2100, route de </w:t>
    </w:r>
    <w:proofErr w:type="spellStart"/>
    <w:r w:rsidRPr="004A06BA">
      <w:rPr>
        <w:rFonts w:ascii="Arial" w:hAnsi="Arial" w:cs="Arial"/>
        <w:sz w:val="18"/>
        <w:szCs w:val="20"/>
      </w:rPr>
      <w:t>Cabassou</w:t>
    </w:r>
    <w:proofErr w:type="spellEnd"/>
    <w:r w:rsidRPr="004A06BA">
      <w:rPr>
        <w:rFonts w:ascii="Arial" w:hAnsi="Arial" w:cs="Arial"/>
        <w:sz w:val="18"/>
        <w:szCs w:val="20"/>
      </w:rPr>
      <w:t xml:space="preserve"> – CS 35001 – 97305 CAYENNE CEDEX - Standard : 05 94 29 92 00</w:t>
    </w:r>
  </w:p>
  <w:p w:rsidR="004A06BA" w:rsidRPr="004A06BA" w:rsidRDefault="005007F2" w:rsidP="004A06BA">
    <w:pPr>
      <w:pStyle w:val="Pieddepage"/>
      <w:jc w:val="center"/>
      <w:rPr>
        <w:rFonts w:ascii="Arial" w:hAnsi="Arial" w:cs="Arial"/>
        <w:sz w:val="18"/>
        <w:szCs w:val="20"/>
      </w:rPr>
    </w:pPr>
    <w:hyperlink r:id="rId1" w:history="1">
      <w:r w:rsidR="004A06BA" w:rsidRPr="004A06BA">
        <w:rPr>
          <w:rStyle w:val="Lienhypertexte"/>
          <w:rFonts w:cs="Arial"/>
          <w:sz w:val="18"/>
          <w:szCs w:val="20"/>
        </w:rPr>
        <w:t>www.handicap.gouv.fr</w:t>
      </w:r>
    </w:hyperlink>
    <w:r w:rsidR="004A06BA" w:rsidRPr="004A06BA">
      <w:rPr>
        <w:rFonts w:ascii="Arial" w:hAnsi="Arial" w:cs="Arial"/>
        <w:sz w:val="18"/>
        <w:szCs w:val="20"/>
      </w:rPr>
      <w:t xml:space="preserve"> - </w:t>
    </w:r>
    <w:hyperlink r:id="rId2" w:history="1">
      <w:r w:rsidR="004A06BA" w:rsidRPr="004A06BA">
        <w:rPr>
          <w:rStyle w:val="Lienhypertexte"/>
          <w:rFonts w:cs="Arial"/>
          <w:sz w:val="18"/>
          <w:szCs w:val="20"/>
        </w:rPr>
        <w:t>www.cohesion-territoires.gouv.fr</w:t>
      </w:r>
    </w:hyperlink>
    <w:r w:rsidR="004A06BA" w:rsidRPr="004A06BA">
      <w:rPr>
        <w:rFonts w:ascii="Arial" w:hAnsi="Arial" w:cs="Arial"/>
        <w:sz w:val="18"/>
        <w:szCs w:val="20"/>
      </w:rPr>
      <w:t xml:space="preserve"> - </w:t>
    </w:r>
    <w:hyperlink r:id="rId3" w:history="1">
      <w:r w:rsidR="004A06BA" w:rsidRPr="004A06BA">
        <w:rPr>
          <w:rStyle w:val="Lienhypertexte"/>
          <w:rFonts w:cs="Arial"/>
          <w:sz w:val="18"/>
          <w:szCs w:val="20"/>
        </w:rPr>
        <w:t>www.social-sante.gouv.fr</w:t>
      </w:r>
    </w:hyperlink>
    <w:r w:rsidR="004A06BA" w:rsidRPr="004A06BA">
      <w:rPr>
        <w:rFonts w:ascii="Arial" w:hAnsi="Arial" w:cs="Arial"/>
        <w:sz w:val="18"/>
        <w:szCs w:val="20"/>
      </w:rPr>
      <w:t xml:space="preserve"> - </w:t>
    </w:r>
    <w:hyperlink r:id="rId4" w:history="1">
      <w:r w:rsidR="004A06BA" w:rsidRPr="004A06BA">
        <w:rPr>
          <w:rStyle w:val="Lienhypertexte"/>
          <w:rFonts w:cs="Arial"/>
          <w:sz w:val="18"/>
          <w:szCs w:val="20"/>
        </w:rPr>
        <w:t>www.education-nationale.gouv.fr</w:t>
      </w:r>
    </w:hyperlink>
    <w:r w:rsidR="004A06BA" w:rsidRPr="004A06BA">
      <w:rPr>
        <w:rFonts w:ascii="Arial" w:hAnsi="Arial" w:cs="Arial"/>
        <w:sz w:val="18"/>
        <w:szCs w:val="20"/>
      </w:rPr>
      <w:t xml:space="preserve"> </w:t>
    </w:r>
    <w:hyperlink r:id="rId5" w:history="1">
      <w:r w:rsidR="004A06BA" w:rsidRPr="004A06BA">
        <w:rPr>
          <w:rStyle w:val="Lienhypertexte"/>
          <w:rFonts w:cs="Arial"/>
          <w:sz w:val="18"/>
          <w:szCs w:val="20"/>
        </w:rPr>
        <w:t>www.sports.gouv.fr</w:t>
      </w:r>
    </w:hyperlink>
    <w:r w:rsidR="004A06BA" w:rsidRPr="004A06BA">
      <w:rPr>
        <w:rFonts w:ascii="Arial" w:hAnsi="Arial" w:cs="Arial"/>
        <w:sz w:val="18"/>
        <w:szCs w:val="20"/>
      </w:rPr>
      <w:t xml:space="preserve"> – </w:t>
    </w:r>
    <w:hyperlink r:id="rId6" w:history="1">
      <w:r w:rsidR="004A06BA" w:rsidRPr="004A06BA">
        <w:rPr>
          <w:rStyle w:val="Lienhypertexte"/>
          <w:rFonts w:cs="Arial"/>
          <w:sz w:val="18"/>
          <w:szCs w:val="20"/>
        </w:rPr>
        <w:t>www.guyane.drjscs.gouv.fr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BA" w:rsidRDefault="004A06BA">
      <w:r>
        <w:separator/>
      </w:r>
    </w:p>
  </w:footnote>
  <w:footnote w:type="continuationSeparator" w:id="0">
    <w:p w:rsidR="004A06BA" w:rsidRDefault="004A0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A" w:rsidRDefault="004A06BA" w:rsidP="0091193F">
    <w:pPr>
      <w:jc w:val="center"/>
    </w:pPr>
    <w:r>
      <w:rPr>
        <w:noProof/>
      </w:rPr>
      <w:drawing>
        <wp:inline distT="0" distB="0" distL="0" distR="0">
          <wp:extent cx="1114425" cy="666750"/>
          <wp:effectExtent l="19050" t="0" r="9525" b="0"/>
          <wp:docPr id="1" name="Image 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srcRect/>
                  <a:stretch>
                    <a:fillRect/>
                  </a:stretch>
                </pic:blipFill>
                <pic:spPr bwMode="auto">
                  <a:xfrm>
                    <a:off x="0" y="0"/>
                    <a:ext cx="1114425" cy="666750"/>
                  </a:xfrm>
                  <a:prstGeom prst="rect">
                    <a:avLst/>
                  </a:prstGeom>
                  <a:noFill/>
                  <a:ln w="9525">
                    <a:noFill/>
                    <a:miter lim="800000"/>
                    <a:headEnd/>
                    <a:tailEnd/>
                  </a:ln>
                </pic:spPr>
              </pic:pic>
            </a:graphicData>
          </a:graphic>
        </wp:inline>
      </w:drawing>
    </w:r>
  </w:p>
  <w:p w:rsidR="004A06BA" w:rsidRPr="005B3BF7" w:rsidRDefault="004A06BA" w:rsidP="0091193F">
    <w:pPr>
      <w:spacing w:before="40"/>
      <w:jc w:val="center"/>
      <w:rPr>
        <w:spacing w:val="20"/>
        <w:sz w:val="16"/>
        <w:szCs w:val="16"/>
      </w:rPr>
    </w:pPr>
  </w:p>
  <w:p w:rsidR="004A06BA" w:rsidRDefault="004A06BA" w:rsidP="00865206">
    <w:pPr>
      <w:jc w:val="center"/>
    </w:pPr>
    <w:r>
      <w:t>PRÉFET DE LA RÉGION GUYANE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A43A55"/>
    <w:multiLevelType w:val="hybridMultilevel"/>
    <w:tmpl w:val="7FEE4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6"/>
  </w:num>
  <w:num w:numId="6">
    <w:abstractNumId w:val="10"/>
  </w:num>
  <w:num w:numId="7">
    <w:abstractNumId w:val="5"/>
  </w:num>
  <w:num w:numId="8">
    <w:abstractNumId w:val="3"/>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2630"/>
    <w:rsid w:val="00213EE0"/>
    <w:rsid w:val="00221C32"/>
    <w:rsid w:val="00234021"/>
    <w:rsid w:val="00252791"/>
    <w:rsid w:val="00272113"/>
    <w:rsid w:val="00296A00"/>
    <w:rsid w:val="002A25DE"/>
    <w:rsid w:val="002B141B"/>
    <w:rsid w:val="002B28B0"/>
    <w:rsid w:val="002B66B8"/>
    <w:rsid w:val="002C12BE"/>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2BDF"/>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06BA"/>
    <w:rsid w:val="004A199D"/>
    <w:rsid w:val="004B1A71"/>
    <w:rsid w:val="004B352E"/>
    <w:rsid w:val="004B46E2"/>
    <w:rsid w:val="004B717B"/>
    <w:rsid w:val="004B7A1A"/>
    <w:rsid w:val="004C3C4E"/>
    <w:rsid w:val="004D0C9D"/>
    <w:rsid w:val="004D52C9"/>
    <w:rsid w:val="004D79A0"/>
    <w:rsid w:val="004E5182"/>
    <w:rsid w:val="004F12C0"/>
    <w:rsid w:val="005007F2"/>
    <w:rsid w:val="00505B51"/>
    <w:rsid w:val="00506AD5"/>
    <w:rsid w:val="00513521"/>
    <w:rsid w:val="00515FE5"/>
    <w:rsid w:val="005435DB"/>
    <w:rsid w:val="00550F84"/>
    <w:rsid w:val="005529AB"/>
    <w:rsid w:val="00556610"/>
    <w:rsid w:val="00562D5C"/>
    <w:rsid w:val="0057210A"/>
    <w:rsid w:val="00590BD8"/>
    <w:rsid w:val="005916C0"/>
    <w:rsid w:val="00595A22"/>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5206"/>
    <w:rsid w:val="00866D42"/>
    <w:rsid w:val="0086738E"/>
    <w:rsid w:val="00870283"/>
    <w:rsid w:val="00883146"/>
    <w:rsid w:val="00885FF3"/>
    <w:rsid w:val="008A2C61"/>
    <w:rsid w:val="008A3341"/>
    <w:rsid w:val="008B1C1E"/>
    <w:rsid w:val="008C734B"/>
    <w:rsid w:val="008E048D"/>
    <w:rsid w:val="008E29B4"/>
    <w:rsid w:val="0091193F"/>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751D1"/>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E3CC4"/>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3E77"/>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uiPriority w:val="99"/>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character" w:customStyle="1" w:styleId="En-tteCar">
    <w:name w:val="En-tête Car"/>
    <w:basedOn w:val="Policepardfaut"/>
    <w:link w:val="En-tte"/>
    <w:rsid w:val="0091193F"/>
    <w:rPr>
      <w:sz w:val="24"/>
      <w:szCs w:val="24"/>
    </w:rPr>
  </w:style>
  <w:style w:type="paragraph" w:customStyle="1" w:styleId="StyleObjetGauche">
    <w:name w:val="Style Objet + Gauche"/>
    <w:basedOn w:val="Objet"/>
    <w:rsid w:val="0091193F"/>
    <w:pPr>
      <w:jc w:val="left"/>
    </w:pPr>
    <w:rPr>
      <w:bCs/>
      <w:szCs w:val="20"/>
    </w:rPr>
  </w:style>
  <w:style w:type="paragraph" w:customStyle="1" w:styleId="DRDJSCS">
    <w:name w:val="DRDJSCS"/>
    <w:basedOn w:val="Normal"/>
    <w:rsid w:val="0091193F"/>
    <w:pPr>
      <w:ind w:left="72" w:right="2"/>
      <w:jc w:val="right"/>
    </w:pPr>
    <w:rPr>
      <w:rFonts w:ascii="Arial" w:hAnsi="Arial"/>
      <w:b/>
      <w:bCs/>
      <w:sz w:val="16"/>
      <w:szCs w:val="20"/>
    </w:rPr>
  </w:style>
  <w:style w:type="paragraph" w:customStyle="1" w:styleId="Rfrence">
    <w:name w:val="Référence"/>
    <w:basedOn w:val="Normal"/>
    <w:rsid w:val="0091193F"/>
    <w:pPr>
      <w:jc w:val="right"/>
    </w:pPr>
    <w:rPr>
      <w:sz w:val="20"/>
      <w:szCs w:val="20"/>
    </w:rPr>
  </w:style>
  <w:style w:type="paragraph" w:customStyle="1" w:styleId="Destinataire">
    <w:name w:val="Destinataire"/>
    <w:rsid w:val="0091193F"/>
  </w:style>
  <w:style w:type="paragraph" w:customStyle="1" w:styleId="Objet">
    <w:name w:val="Objet"/>
    <w:basedOn w:val="En-tte"/>
    <w:rsid w:val="0091193F"/>
    <w:pPr>
      <w:tabs>
        <w:tab w:val="clear" w:pos="4536"/>
        <w:tab w:val="clear" w:pos="9072"/>
        <w:tab w:val="left" w:pos="6237"/>
      </w:tabs>
      <w:jc w:val="right"/>
    </w:pPr>
    <w:rPr>
      <w:b/>
      <w:sz w:val="22"/>
      <w:szCs w:val="22"/>
    </w:rPr>
  </w:style>
  <w:style w:type="character" w:styleId="Lienhypertexte">
    <w:name w:val="Hyperlink"/>
    <w:rsid w:val="004A06BA"/>
    <w:rPr>
      <w:rFonts w:ascii="Arial" w:hAnsi="Arial"/>
      <w:color w:val="0000FF"/>
      <w:sz w:val="13"/>
      <w:u w:val="single"/>
    </w:rPr>
  </w:style>
</w:styles>
</file>

<file path=word/webSettings.xml><?xml version="1.0" encoding="utf-8"?>
<w:webSettings xmlns:r="http://schemas.openxmlformats.org/officeDocument/2006/relationships" xmlns:w="http://schemas.openxmlformats.org/wordprocessingml/2006/main">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ocial-sante.gouv.fr" TargetMode="External"/><Relationship Id="rId2" Type="http://schemas.openxmlformats.org/officeDocument/2006/relationships/hyperlink" Target="file:///D:\Utilisateurs\aderenoncourt\AppData\Local\Microsoft\Windows\Temporary%20Internet%20Files\Content.Outlook\courriers\www.cohesion-territoires.gouv.fr" TargetMode="External"/><Relationship Id="rId1" Type="http://schemas.openxmlformats.org/officeDocument/2006/relationships/hyperlink" Target="http://www.handicap.gouv.fr" TargetMode="External"/><Relationship Id="rId6" Type="http://schemas.openxmlformats.org/officeDocument/2006/relationships/hyperlink" Target="http://www.guyane.drjscs.gouv.fr" TargetMode="External"/><Relationship Id="rId5" Type="http://schemas.openxmlformats.org/officeDocument/2006/relationships/hyperlink" Target="http://www.sports.gouv.fr" TargetMode="External"/><Relationship Id="rId4" Type="http://schemas.openxmlformats.org/officeDocument/2006/relationships/hyperlink" Target="http://www.education-national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C94E-7C99-4583-99D6-50B45C3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1483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cp:lastModifiedBy>
  <cp:revision>4</cp:revision>
  <cp:lastPrinted>2013-12-16T13:30:00Z</cp:lastPrinted>
  <dcterms:created xsi:type="dcterms:W3CDTF">2019-09-02T13:27:00Z</dcterms:created>
  <dcterms:modified xsi:type="dcterms:W3CDTF">2019-09-02T13:45:00Z</dcterms:modified>
</cp:coreProperties>
</file>